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6" w:rsidRPr="0026157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261571">
        <w:rPr>
          <w:b/>
          <w:sz w:val="40"/>
          <w:szCs w:val="40"/>
        </w:rPr>
        <w:t xml:space="preserve">II Mistrzostwa Polski Osób Niepełnosprawnych  </w:t>
      </w:r>
    </w:p>
    <w:p w:rsidR="00365B16" w:rsidRPr="0026157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261571">
        <w:rPr>
          <w:b/>
          <w:sz w:val="40"/>
          <w:szCs w:val="40"/>
        </w:rPr>
        <w:t>w warcaby 100 polowe kobiet i mężczyzn</w:t>
      </w:r>
    </w:p>
    <w:p w:rsidR="00365B16" w:rsidRPr="00261571" w:rsidRDefault="00365B16" w:rsidP="00261571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  <w:sz w:val="10"/>
          <w:szCs w:val="10"/>
          <w:highlight w:val="yellow"/>
        </w:rPr>
      </w:pPr>
    </w:p>
    <w:p w:rsidR="00365B16" w:rsidRPr="008B2EF9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2EF9">
        <w:rPr>
          <w:b/>
          <w:sz w:val="28"/>
          <w:szCs w:val="28"/>
        </w:rPr>
        <w:t>Warszawa, 17.11.2019 r.</w:t>
      </w:r>
    </w:p>
    <w:p w:rsidR="00365B1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565260" w:rsidRPr="008B2EF9" w:rsidRDefault="00565260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565260">
        <w:rPr>
          <w:u w:val="single"/>
        </w:rPr>
        <w:t>Komunikat organizacyjny</w:t>
      </w:r>
    </w:p>
    <w:p w:rsidR="00365B16" w:rsidRPr="002F5EAF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  <w:highlight w:val="yellow"/>
        </w:rPr>
      </w:pPr>
    </w:p>
    <w:p w:rsidR="00365B16" w:rsidRPr="008B2EF9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color w:val="00B0F0"/>
        </w:rPr>
      </w:pP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color w:val="00B0F0"/>
          <w:u w:val="single"/>
        </w:rPr>
      </w:pPr>
      <w:r w:rsidRPr="00E421C6">
        <w:rPr>
          <w:u w:val="single"/>
        </w:rPr>
        <w:t>1.Organizatorzy:</w:t>
      </w:r>
    </w:p>
    <w:p w:rsidR="00924E95" w:rsidRDefault="00924E95" w:rsidP="00924E95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Mazowieckie Towarzystwo Krzewienia Kultury Fizycznej, Warszawa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Towarzystwo Miłośników Gier Umysłowych, Warszawa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924E95">
        <w:rPr>
          <w:b/>
        </w:rPr>
        <w:t>- Krajowa Federacja Sportu dla Wszystkich, Warszawa</w:t>
      </w:r>
    </w:p>
    <w:p w:rsidR="00E421C6" w:rsidRPr="00E421C6" w:rsidRDefault="00365B16" w:rsidP="00565260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 xml:space="preserve">- </w:t>
      </w:r>
      <w:r w:rsidR="00565260">
        <w:rPr>
          <w:b/>
        </w:rPr>
        <w:t>Fundacja GROTEKA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highlight w:val="yellow"/>
        </w:rPr>
      </w:pP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E421C6">
        <w:rPr>
          <w:u w:val="single"/>
        </w:rPr>
        <w:t>2. Patronat honorowy: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5"/>
        <w:rPr>
          <w:b/>
        </w:rPr>
      </w:pPr>
      <w:r w:rsidRPr="00E421C6">
        <w:rPr>
          <w:b/>
        </w:rPr>
        <w:t>- LESZEK PĘTLICKI – Prezydent Międzynarodowego Komitetu Warcabowego Niepełnosprawnych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highlight w:val="yellow"/>
        </w:rPr>
      </w:pP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E421C6">
        <w:rPr>
          <w:u w:val="single"/>
        </w:rPr>
        <w:t>3. Patronat medialny: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</w:rPr>
      </w:pPr>
      <w:r w:rsidRPr="00E421C6">
        <w:rPr>
          <w:b/>
        </w:rPr>
        <w:tab/>
        <w:t>- Redakcja:</w:t>
      </w:r>
      <w:r w:rsidRPr="00E421C6">
        <w:t xml:space="preserve"> „</w:t>
      </w:r>
      <w:r w:rsidRPr="00E421C6">
        <w:rPr>
          <w:b/>
        </w:rPr>
        <w:t>SPORT DLA WSZYSTKICH”</w:t>
      </w:r>
    </w:p>
    <w:p w:rsidR="00365B16" w:rsidRPr="00FC0411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65B16" w:rsidRPr="00E421C6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1C6">
        <w:rPr>
          <w:rFonts w:ascii="Times New Roman" w:hAnsi="Times New Roman" w:cs="Times New Roman"/>
          <w:u w:val="single"/>
        </w:rPr>
        <w:t>4. Cel zawodów: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E421C6">
        <w:rPr>
          <w:b/>
        </w:rPr>
        <w:t xml:space="preserve">- Propagowanie sportu warcabowego osób niepełnosprawnych  i wyłonienie najlepszych zawodników z Polski 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Możliwość współzawodnictwa oraz podniesienie umiejętności gry w warcaby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 xml:space="preserve">- Kształtowanie pozytywnych cech charakteru poprzez sportową rywalizację </w:t>
      </w:r>
    </w:p>
    <w:p w:rsidR="00365B16" w:rsidRPr="00E421C6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C6">
        <w:rPr>
          <w:rFonts w:ascii="Times New Roman" w:hAnsi="Times New Roman" w:cs="Times New Roman"/>
          <w:b/>
          <w:sz w:val="24"/>
          <w:szCs w:val="24"/>
        </w:rPr>
        <w:t>- Rozwój intelektualny i integracja środowiska</w:t>
      </w:r>
      <w:r w:rsidR="00E421C6" w:rsidRPr="00E421C6">
        <w:rPr>
          <w:rFonts w:ascii="Times New Roman" w:hAnsi="Times New Roman" w:cs="Times New Roman"/>
          <w:b/>
          <w:sz w:val="24"/>
          <w:szCs w:val="24"/>
        </w:rPr>
        <w:t xml:space="preserve"> osób niepełnosprawnych</w:t>
      </w: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565260">
        <w:rPr>
          <w:u w:val="single"/>
        </w:rPr>
        <w:t>5. Termin i miejsce:</w:t>
      </w: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  <w:color w:val="FF0000"/>
        </w:rPr>
      </w:pPr>
      <w:r w:rsidRPr="00565260">
        <w:rPr>
          <w:b/>
        </w:rPr>
        <w:t>- 17 listopada  2019 roku (niedziela) od godz. 10.00. osobiste potwierdzenie uczestnictwa, rozgr</w:t>
      </w:r>
      <w:r w:rsidR="00FF4F13">
        <w:rPr>
          <w:b/>
        </w:rPr>
        <w:t>ywki od godz. 11.00. do godz. 16</w:t>
      </w:r>
      <w:r w:rsidRPr="00565260">
        <w:rPr>
          <w:b/>
        </w:rPr>
        <w:t>.00.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  <w:color w:val="FF0000"/>
        </w:rPr>
      </w:pPr>
      <w:r w:rsidRPr="00565260">
        <w:rPr>
          <w:b/>
        </w:rPr>
        <w:t>- Warszawa, Ośrodek Sportu i Rekreacji m.st. Warszawy w dzielnic</w:t>
      </w:r>
      <w:r w:rsidR="00924E95" w:rsidRPr="00565260">
        <w:rPr>
          <w:b/>
        </w:rPr>
        <w:t>y Ochota, ul.</w:t>
      </w:r>
      <w:r w:rsidR="00924E95" w:rsidRPr="00924E95">
        <w:rPr>
          <w:b/>
        </w:rPr>
        <w:t xml:space="preserve"> Nowowiejska 37 b.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924E95">
        <w:rPr>
          <w:u w:val="single"/>
        </w:rPr>
        <w:t>4.Warunki uczestnictwa: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924E95">
        <w:rPr>
          <w:b/>
        </w:rPr>
        <w:t xml:space="preserve">- W zawodach może wziąć udział każdy zawodnik niepełnosprawny po wypełnieniu zgłoszenia i opłaceniu wpisowego 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924E95">
        <w:rPr>
          <w:b/>
        </w:rPr>
        <w:t>- Ilość miejsc ograniczona do 60 osób, (decyduje kolejność zgłoszenia)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924E95">
        <w:rPr>
          <w:b/>
        </w:rPr>
        <w:t xml:space="preserve">- Zgłoszenia przyjmuje i informacji udziela pan Leszek </w:t>
      </w:r>
      <w:proofErr w:type="spellStart"/>
      <w:r w:rsidRPr="00924E95">
        <w:rPr>
          <w:b/>
        </w:rPr>
        <w:t>Pętlicki</w:t>
      </w:r>
      <w:proofErr w:type="spellEnd"/>
      <w:r w:rsidRPr="00924E95">
        <w:rPr>
          <w:b/>
        </w:rPr>
        <w:t xml:space="preserve"> (tel. 602 320 496, e-mail: </w:t>
      </w:r>
      <w:hyperlink r:id="rId4" w:history="1">
        <w:r w:rsidRPr="00924E95">
          <w:rPr>
            <w:rStyle w:val="Hipercze"/>
            <w:b/>
          </w:rPr>
          <w:t>leszekpetlicki@wp.pl</w:t>
        </w:r>
      </w:hyperlink>
      <w:r w:rsidRPr="00924E95">
        <w:rPr>
          <w:b/>
        </w:rPr>
        <w:t xml:space="preserve"> )</w:t>
      </w:r>
    </w:p>
    <w:p w:rsidR="00365B16" w:rsidRPr="00E421C6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C6">
        <w:rPr>
          <w:rFonts w:ascii="Times New Roman" w:hAnsi="Times New Roman" w:cs="Times New Roman"/>
          <w:b/>
          <w:sz w:val="24"/>
          <w:szCs w:val="24"/>
        </w:rPr>
        <w:t>- Udział w turnieju jest równoznaczny z wyrażeniem zgody na przetwarzanie danych osobowych i wykorzystanie wizerunku w celach niezbędnych do realizacji zawodów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highlight w:val="yellow"/>
        </w:rPr>
      </w:pP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E421C6">
        <w:rPr>
          <w:u w:val="single"/>
        </w:rPr>
        <w:t>5. Zawodnicy rywalizują w następujących kategoriach: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inwalidzi kończyn dolnych i górnych oraz kręgosłupa                                          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niesłyszący  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niewidomi 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słabowidzący </w:t>
      </w:r>
    </w:p>
    <w:p w:rsidR="00365B16" w:rsidRPr="00E421C6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t>- niepełnosprawni intelektualnie</w:t>
      </w:r>
    </w:p>
    <w:p w:rsidR="00565260" w:rsidRDefault="00565260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365B16" w:rsidRPr="00E421C6" w:rsidRDefault="00E421C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E421C6">
        <w:rPr>
          <w:b/>
        </w:rPr>
        <w:lastRenderedPageBreak/>
        <w:t>- Kobiety i mężczyźni grają o</w:t>
      </w:r>
      <w:r w:rsidR="00365B16" w:rsidRPr="00E421C6">
        <w:rPr>
          <w:b/>
        </w:rPr>
        <w:t>ddzielnie 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highlight w:val="yellow"/>
        </w:rPr>
      </w:pPr>
    </w:p>
    <w:p w:rsidR="00365B16" w:rsidRPr="00E421C6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1C6">
        <w:rPr>
          <w:rFonts w:ascii="Times New Roman" w:hAnsi="Times New Roman" w:cs="Times New Roman"/>
        </w:rPr>
        <w:t xml:space="preserve">6.   </w:t>
      </w:r>
      <w:r w:rsidRPr="00E421C6">
        <w:rPr>
          <w:rFonts w:ascii="Times New Roman" w:hAnsi="Times New Roman" w:cs="Times New Roman"/>
          <w:sz w:val="24"/>
          <w:szCs w:val="24"/>
          <w:u w:val="single"/>
        </w:rPr>
        <w:t>System rozgrywek:</w:t>
      </w:r>
    </w:p>
    <w:p w:rsidR="00365B16" w:rsidRPr="00E421C6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C6">
        <w:rPr>
          <w:rFonts w:ascii="Times New Roman" w:hAnsi="Times New Roman" w:cs="Times New Roman"/>
          <w:b/>
          <w:sz w:val="24"/>
          <w:szCs w:val="24"/>
        </w:rPr>
        <w:t>- Turniej zostanie rozegrany systemem szwajcars</w:t>
      </w:r>
      <w:r w:rsidR="00FF4F13">
        <w:rPr>
          <w:rFonts w:ascii="Times New Roman" w:hAnsi="Times New Roman" w:cs="Times New Roman"/>
          <w:b/>
          <w:sz w:val="24"/>
          <w:szCs w:val="24"/>
        </w:rPr>
        <w:t>kim kontrolowanym na dystansie 5</w:t>
      </w:r>
      <w:r w:rsidRPr="00E421C6">
        <w:rPr>
          <w:rFonts w:ascii="Times New Roman" w:hAnsi="Times New Roman" w:cs="Times New Roman"/>
          <w:b/>
          <w:sz w:val="24"/>
          <w:szCs w:val="24"/>
        </w:rPr>
        <w:t xml:space="preserve"> rund</w:t>
      </w:r>
    </w:p>
    <w:p w:rsidR="00365B16" w:rsidRPr="00E421C6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1C6">
        <w:rPr>
          <w:rFonts w:ascii="Times New Roman" w:hAnsi="Times New Roman" w:cs="Times New Roman"/>
          <w:b/>
          <w:sz w:val="24"/>
          <w:szCs w:val="24"/>
        </w:rPr>
        <w:t>- Tempo gry wynosi 15 minut dla zawodnika na całkowite zakończenie partii.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924E95">
        <w:rPr>
          <w:u w:val="single"/>
        </w:rPr>
        <w:t>7.  Opłata startowa dla uczestników zawodów:</w:t>
      </w:r>
    </w:p>
    <w:p w:rsidR="00365B16" w:rsidRPr="00924E95" w:rsidRDefault="00924E95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  <w:color w:val="FF0000"/>
        </w:rPr>
      </w:pPr>
      <w:r w:rsidRPr="00924E95">
        <w:rPr>
          <w:b/>
        </w:rPr>
        <w:t>- Wpisowe wynosi 1</w:t>
      </w:r>
      <w:r w:rsidR="00365B16" w:rsidRPr="00924E95">
        <w:rPr>
          <w:b/>
        </w:rPr>
        <w:t>0 PLN dla każdego startującego zawodnika, które należy wpłacić na rachunek bankowy: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924E95">
        <w:rPr>
          <w:b/>
          <w:color w:val="FF0000"/>
        </w:rPr>
        <w:t>Towarzystwo Miłośników Gier Umysłowych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924E95">
        <w:rPr>
          <w:b/>
          <w:color w:val="FF0000"/>
        </w:rPr>
        <w:t>02-101 Warszawa, ul. Grójecka 99 lok. 16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924E95">
        <w:rPr>
          <w:b/>
          <w:color w:val="FF0000"/>
        </w:rPr>
        <w:t>Nr konta: PKO BP 66102010550000900200940163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jc w:val="center"/>
      </w:pPr>
      <w:r w:rsidRPr="00924E95">
        <w:t>Potwierdzenie wpłaty prosimy okazać przed rozpoczęciem zawodów.</w:t>
      </w:r>
    </w:p>
    <w:p w:rsidR="00365B16" w:rsidRPr="00924E95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jc w:val="center"/>
      </w:pP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5"/>
        <w:rPr>
          <w:b/>
        </w:rPr>
      </w:pPr>
      <w:r w:rsidRPr="00924E95">
        <w:rPr>
          <w:b/>
        </w:rPr>
        <w:t xml:space="preserve">- W przypadku wolnych miejsc istnieje możliwość opłaty startowej na miejscu, przed </w:t>
      </w:r>
      <w:r w:rsidRPr="00565260">
        <w:rPr>
          <w:b/>
        </w:rPr>
        <w:t>zawodami.</w:t>
      </w: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365B16" w:rsidRPr="00565260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260">
        <w:rPr>
          <w:rFonts w:ascii="Times New Roman" w:hAnsi="Times New Roman" w:cs="Times New Roman"/>
          <w:sz w:val="24"/>
          <w:szCs w:val="24"/>
          <w:u w:val="single"/>
        </w:rPr>
        <w:t>Nagrody</w:t>
      </w:r>
    </w:p>
    <w:p w:rsidR="00365B16" w:rsidRPr="00565260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>- Medale za zajęcie pierwszych trzech miejsc w każdej kategorii dla pań i panów,</w:t>
      </w:r>
    </w:p>
    <w:p w:rsidR="00365B16" w:rsidRPr="00565260" w:rsidRDefault="00365B16" w:rsidP="00365B1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 xml:space="preserve">- Nagrody rzeczowe za zajęcie </w:t>
      </w:r>
      <w:r w:rsidR="00534944">
        <w:rPr>
          <w:rFonts w:ascii="Times New Roman" w:hAnsi="Times New Roman" w:cs="Times New Roman"/>
          <w:b/>
          <w:sz w:val="24"/>
          <w:szCs w:val="24"/>
        </w:rPr>
        <w:t>czołowych miejsc</w:t>
      </w:r>
      <w:bookmarkStart w:id="0" w:name="_GoBack"/>
      <w:bookmarkEnd w:id="0"/>
      <w:r w:rsidRPr="00565260">
        <w:rPr>
          <w:rFonts w:ascii="Times New Roman" w:hAnsi="Times New Roman" w:cs="Times New Roman"/>
          <w:b/>
          <w:sz w:val="24"/>
          <w:szCs w:val="24"/>
        </w:rPr>
        <w:t xml:space="preserve"> dla pań i panów,</w:t>
      </w:r>
    </w:p>
    <w:p w:rsidR="00365B16" w:rsidRPr="00565260" w:rsidRDefault="00365B16" w:rsidP="00365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Dyplomy uczestnictwa dla wszystkich.</w:t>
      </w:r>
    </w:p>
    <w:p w:rsidR="00365B16" w:rsidRPr="00565260" w:rsidRDefault="00365B16" w:rsidP="00365B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16" w:rsidRPr="00565260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260">
        <w:rPr>
          <w:rFonts w:ascii="Times New Roman" w:hAnsi="Times New Roman" w:cs="Times New Roman"/>
          <w:sz w:val="24"/>
          <w:szCs w:val="24"/>
          <w:u w:val="single"/>
        </w:rPr>
        <w:t>Uwagi końcowe:</w:t>
      </w:r>
    </w:p>
    <w:p w:rsidR="00365B16" w:rsidRPr="00565260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Ostateczna interpretacja regulaminu należy do organizatora</w:t>
      </w:r>
    </w:p>
    <w:p w:rsidR="00365B16" w:rsidRPr="00565260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 xml:space="preserve">- Sędzia główny zawodów: Leszek </w:t>
      </w:r>
      <w:proofErr w:type="spellStart"/>
      <w:r w:rsidRPr="00565260">
        <w:rPr>
          <w:rFonts w:ascii="Times New Roman" w:hAnsi="Times New Roman" w:cs="Times New Roman"/>
          <w:b/>
          <w:sz w:val="24"/>
          <w:szCs w:val="24"/>
        </w:rPr>
        <w:t>Pętlicki</w:t>
      </w:r>
      <w:proofErr w:type="spellEnd"/>
      <w:r w:rsidRPr="00565260">
        <w:rPr>
          <w:rFonts w:ascii="Times New Roman" w:hAnsi="Times New Roman" w:cs="Times New Roman"/>
          <w:b/>
          <w:sz w:val="24"/>
          <w:szCs w:val="24"/>
        </w:rPr>
        <w:t>,</w:t>
      </w:r>
    </w:p>
    <w:p w:rsidR="00365B16" w:rsidRPr="00565260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 xml:space="preserve">- Sędzia komputerowy: Paweł </w:t>
      </w:r>
      <w:proofErr w:type="spellStart"/>
      <w:r w:rsidRPr="00565260">
        <w:rPr>
          <w:rFonts w:ascii="Times New Roman" w:hAnsi="Times New Roman" w:cs="Times New Roman"/>
          <w:b/>
          <w:sz w:val="24"/>
          <w:szCs w:val="24"/>
        </w:rPr>
        <w:t>Rymarowicz</w:t>
      </w:r>
      <w:proofErr w:type="spellEnd"/>
      <w:r w:rsidRPr="00565260">
        <w:rPr>
          <w:rFonts w:ascii="Times New Roman" w:hAnsi="Times New Roman" w:cs="Times New Roman"/>
          <w:b/>
          <w:sz w:val="24"/>
          <w:szCs w:val="24"/>
        </w:rPr>
        <w:t>,</w:t>
      </w:r>
    </w:p>
    <w:p w:rsidR="00365B16" w:rsidRPr="00565260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 xml:space="preserve">- Koordynator organizacyjny: Cezary </w:t>
      </w:r>
      <w:proofErr w:type="spellStart"/>
      <w:r w:rsidRPr="00565260">
        <w:rPr>
          <w:rFonts w:ascii="Times New Roman" w:hAnsi="Times New Roman" w:cs="Times New Roman"/>
          <w:b/>
          <w:sz w:val="24"/>
          <w:szCs w:val="24"/>
        </w:rPr>
        <w:t>Domińczak</w:t>
      </w:r>
      <w:proofErr w:type="spellEnd"/>
      <w:r w:rsidRPr="00565260">
        <w:rPr>
          <w:rFonts w:ascii="Times New Roman" w:hAnsi="Times New Roman" w:cs="Times New Roman"/>
          <w:b/>
          <w:sz w:val="24"/>
          <w:szCs w:val="24"/>
        </w:rPr>
        <w:t xml:space="preserve"> (tel.; 600</w:t>
      </w:r>
      <w:r w:rsidR="00924E95" w:rsidRPr="00565260">
        <w:rPr>
          <w:rFonts w:ascii="Times New Roman" w:hAnsi="Times New Roman" w:cs="Times New Roman"/>
          <w:b/>
          <w:sz w:val="24"/>
          <w:szCs w:val="24"/>
        </w:rPr>
        <w:t> </w:t>
      </w:r>
      <w:r w:rsidRPr="00565260">
        <w:rPr>
          <w:rFonts w:ascii="Times New Roman" w:hAnsi="Times New Roman" w:cs="Times New Roman"/>
          <w:b/>
          <w:sz w:val="24"/>
          <w:szCs w:val="24"/>
        </w:rPr>
        <w:t>727</w:t>
      </w:r>
      <w:r w:rsidR="00924E95" w:rsidRPr="00565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260">
        <w:rPr>
          <w:rFonts w:ascii="Times New Roman" w:hAnsi="Times New Roman" w:cs="Times New Roman"/>
          <w:b/>
          <w:sz w:val="24"/>
          <w:szCs w:val="24"/>
        </w:rPr>
        <w:t xml:space="preserve">357, e-mail: </w:t>
      </w:r>
      <w:hyperlink r:id="rId5" w:history="1">
        <w:r w:rsidRPr="00565260">
          <w:rPr>
            <w:rStyle w:val="Hipercze"/>
            <w:rFonts w:ascii="Times New Roman" w:hAnsi="Times New Roman" w:cs="Times New Roman"/>
            <w:b/>
            <w:sz w:val="24"/>
            <w:szCs w:val="24"/>
          </w:rPr>
          <w:t>cezary-dominczak@wp.pl</w:t>
        </w:r>
      </w:hyperlink>
      <w:r w:rsidRPr="0056526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65B16" w:rsidRPr="00E421C6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1C6">
        <w:rPr>
          <w:rFonts w:ascii="Times New Roman" w:hAnsi="Times New Roman" w:cs="Times New Roman"/>
          <w:b/>
          <w:sz w:val="24"/>
          <w:szCs w:val="24"/>
        </w:rPr>
        <w:t>- W obiekcie rozgrywek znajduje się winda na wszystkie poziomy budynku.</w:t>
      </w:r>
    </w:p>
    <w:p w:rsidR="00365B16" w:rsidRPr="00565260" w:rsidRDefault="00365B16" w:rsidP="00365B1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260">
        <w:rPr>
          <w:rFonts w:ascii="Times New Roman" w:hAnsi="Times New Roman" w:cs="Times New Roman"/>
          <w:sz w:val="24"/>
          <w:szCs w:val="24"/>
          <w:u w:val="single"/>
        </w:rPr>
        <w:t>Harmonogram godzinowy:</w:t>
      </w: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 xml:space="preserve">- osobiste potwierdzenie uczestnictwa w zawodach </w:t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  <w:t>- godz. 10.00. do 10.50,</w:t>
      </w: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ewentualne zapisy chętnych w przypadku wolnych miejsc</w:t>
      </w:r>
      <w:r w:rsidRPr="00565260">
        <w:rPr>
          <w:rFonts w:ascii="Times New Roman" w:hAnsi="Times New Roman" w:cs="Times New Roman"/>
          <w:b/>
          <w:sz w:val="24"/>
          <w:szCs w:val="24"/>
        </w:rPr>
        <w:tab/>
        <w:t>- godz. 10.50. do 11.00,</w:t>
      </w: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otwarcie mistrzostw</w:t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  <w:t>- godz. 11.00. do 11.05,</w:t>
      </w: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rozgrywki sportowe</w:t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="00FF4F13">
        <w:rPr>
          <w:rFonts w:ascii="Times New Roman" w:hAnsi="Times New Roman" w:cs="Times New Roman"/>
          <w:b/>
          <w:sz w:val="24"/>
          <w:szCs w:val="24"/>
        </w:rPr>
        <w:t>- godz. 11.05. do 14</w:t>
      </w:r>
      <w:r w:rsidRPr="00565260">
        <w:rPr>
          <w:rFonts w:ascii="Times New Roman" w:hAnsi="Times New Roman" w:cs="Times New Roman"/>
          <w:b/>
          <w:sz w:val="24"/>
          <w:szCs w:val="24"/>
        </w:rPr>
        <w:t>.05,</w:t>
      </w:r>
    </w:p>
    <w:p w:rsidR="00365B16" w:rsidRPr="00565260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- ogłoszenie wyników i wręczenie nagród</w:t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Pr="00565260">
        <w:rPr>
          <w:rFonts w:ascii="Times New Roman" w:hAnsi="Times New Roman" w:cs="Times New Roman"/>
          <w:b/>
          <w:sz w:val="24"/>
          <w:szCs w:val="24"/>
        </w:rPr>
        <w:tab/>
      </w:r>
      <w:r w:rsidR="00FF4F13">
        <w:rPr>
          <w:rFonts w:ascii="Times New Roman" w:hAnsi="Times New Roman" w:cs="Times New Roman"/>
          <w:b/>
          <w:sz w:val="24"/>
          <w:szCs w:val="24"/>
        </w:rPr>
        <w:t>- godz. 14.10. do 14</w:t>
      </w:r>
      <w:r w:rsidRPr="00565260">
        <w:rPr>
          <w:rFonts w:ascii="Times New Roman" w:hAnsi="Times New Roman" w:cs="Times New Roman"/>
          <w:b/>
          <w:sz w:val="24"/>
          <w:szCs w:val="24"/>
        </w:rPr>
        <w:t>.25.</w:t>
      </w:r>
    </w:p>
    <w:p w:rsidR="00365B16" w:rsidRPr="00FC0411" w:rsidRDefault="00365B16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365B16" w:rsidRDefault="00365B16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FF4F13" w:rsidRDefault="00FF4F13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FF4F13" w:rsidRDefault="00FF4F13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FF4F13" w:rsidRDefault="00FF4F13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FF4F13" w:rsidRPr="00FC0411" w:rsidRDefault="00FF4F13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365B16" w:rsidRPr="00FC0411" w:rsidRDefault="00365B16" w:rsidP="00365B1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highlight w:val="yellow"/>
        </w:rPr>
      </w:pPr>
    </w:p>
    <w:p w:rsidR="00365B16" w:rsidRPr="004C112C" w:rsidRDefault="00565260" w:rsidP="00565260">
      <w:pPr>
        <w:jc w:val="center"/>
      </w:pPr>
      <w:r w:rsidRPr="004C112C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55245</wp:posOffset>
            </wp:positionV>
            <wp:extent cx="548005" cy="571500"/>
            <wp:effectExtent l="0" t="0" r="4445" b="0"/>
            <wp:wrapNone/>
            <wp:docPr id="5" name="Obraz 5" descr="Europejski-Tydz-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jski-Tydz-Spor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</w:t>
      </w:r>
      <w:r w:rsidR="00365B16" w:rsidRPr="004C112C">
        <w:rPr>
          <w:noProof/>
          <w:lang w:eastAsia="pl-PL"/>
        </w:rPr>
        <w:drawing>
          <wp:inline distT="0" distB="0" distL="0" distR="0">
            <wp:extent cx="492981" cy="534061"/>
            <wp:effectExtent l="0" t="0" r="2540" b="0"/>
            <wp:docPr id="2" name="Obraz 2" descr="C:\Users\cezar\OneDrive\Pulpit\tkk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zar\OneDrive\Pulpit\tkkf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1" cy="5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16" w:rsidRPr="004C112C">
        <w:rPr>
          <w:noProof/>
          <w:lang w:eastAsia="pl-PL"/>
        </w:rPr>
        <w:drawing>
          <wp:inline distT="0" distB="0" distL="0" distR="0">
            <wp:extent cx="1852654" cy="626158"/>
            <wp:effectExtent l="0" t="0" r="0" b="2540"/>
            <wp:docPr id="3" name="Obraz 3" descr="Mazowsze serce Pol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owsze serce Polsk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74" cy="62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16" w:rsidRPr="004C112C">
        <w:rPr>
          <w:noProof/>
          <w:lang w:eastAsia="pl-PL"/>
        </w:rPr>
        <w:drawing>
          <wp:inline distT="0" distB="0" distL="0" distR="0">
            <wp:extent cx="668355" cy="628153"/>
            <wp:effectExtent l="19050" t="0" r="0" b="0"/>
            <wp:docPr id="7" name="Obraz 7" descr="E:\Downloads\TMGU_logo_z_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TMGU_logo_z_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5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16" w:rsidRPr="004C112C">
        <w:rPr>
          <w:noProof/>
          <w:lang w:eastAsia="pl-PL"/>
        </w:rPr>
        <w:drawing>
          <wp:inline distT="0" distB="0" distL="0" distR="0">
            <wp:extent cx="561866" cy="6186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7" cy="6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B16" w:rsidRPr="004C112C" w:rsidRDefault="00365B16" w:rsidP="004C1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65260">
        <w:rPr>
          <w:rFonts w:ascii="Times New Roman" w:hAnsi="Times New Roman" w:cs="Times New Roman"/>
          <w:b/>
          <w:sz w:val="24"/>
          <w:szCs w:val="24"/>
        </w:rPr>
        <w:t>Projekt jest dofinansowany przez Samorząd Województwa Mazowieckiego</w:t>
      </w:r>
    </w:p>
    <w:p w:rsidR="00565260" w:rsidRDefault="00565260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565260" w:rsidRDefault="00565260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365B16" w:rsidRPr="004C112C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C112C">
        <w:rPr>
          <w:b/>
          <w:color w:val="FF0000"/>
          <w:sz w:val="32"/>
          <w:szCs w:val="32"/>
        </w:rPr>
        <w:lastRenderedPageBreak/>
        <w:t xml:space="preserve">II Mistrzostwa Polski Osób Niepełnosprawnych  </w:t>
      </w:r>
    </w:p>
    <w:p w:rsidR="00365B16" w:rsidRPr="004C112C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C112C">
        <w:rPr>
          <w:b/>
          <w:color w:val="FF0000"/>
          <w:sz w:val="32"/>
          <w:szCs w:val="32"/>
        </w:rPr>
        <w:t>w warcaby 100 polowe kobiet i mężczyzn.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  <w:sz w:val="16"/>
          <w:szCs w:val="16"/>
          <w:highlight w:val="yellow"/>
        </w:rPr>
      </w:pPr>
    </w:p>
    <w:p w:rsidR="00365B16" w:rsidRPr="00565260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565260">
        <w:rPr>
          <w:b/>
          <w:color w:val="0070C0"/>
          <w:sz w:val="32"/>
          <w:szCs w:val="32"/>
        </w:rPr>
        <w:t>Warszawa, 17.11.2019 r.</w:t>
      </w: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</w:p>
    <w:p w:rsidR="00365B16" w:rsidRPr="00FC0411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highlight w:val="yellow"/>
        </w:rPr>
      </w:pPr>
    </w:p>
    <w:p w:rsidR="00365B16" w:rsidRPr="004C112C" w:rsidRDefault="00365B16" w:rsidP="00365B16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365B16" w:rsidRPr="004C112C" w:rsidRDefault="00365B16" w:rsidP="00365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12C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365B16" w:rsidRPr="004C112C" w:rsidRDefault="00365B16" w:rsidP="00365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B16" w:rsidRPr="004C112C" w:rsidRDefault="00365B16" w:rsidP="00365B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Imię: ………………………………………………………………………………………………….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……………………………………………………………………………………………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Kategoria warcabowa: ……………………………………………………………………………...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Rok urodzenia: ………………………………………………………………………………………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Niepełnosprawność (grupa rozgrywek): ……………………………………………………………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Przynależność klubowa lub miasto: ………………………………………………………………...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Nr telefonu kontaktowego: ………………………………………………………………………….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Wyrażam zgodę na przetwarzanie danych osobowych i wykorzystanie wizerunku w celach niezbędnych do realizacji i promocji zawodów.</w:t>
      </w: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B16" w:rsidRPr="004C112C" w:rsidRDefault="00365B16" w:rsidP="00365B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A644DF" w:rsidRPr="00222F35" w:rsidRDefault="00365B16" w:rsidP="00365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2C">
        <w:rPr>
          <w:rFonts w:ascii="Times New Roman" w:hAnsi="Times New Roman" w:cs="Times New Roman"/>
          <w:b/>
          <w:sz w:val="24"/>
          <w:szCs w:val="24"/>
        </w:rPr>
        <w:t xml:space="preserve">         Podpis zgłaszającego lub prawnego opiekuna (przedstawiciela klubu)</w:t>
      </w:r>
    </w:p>
    <w:sectPr w:rsidR="00A644DF" w:rsidRPr="00222F35" w:rsidSect="00924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5EAF"/>
    <w:rsid w:val="00222F35"/>
    <w:rsid w:val="00261571"/>
    <w:rsid w:val="002F5EAF"/>
    <w:rsid w:val="00365B16"/>
    <w:rsid w:val="00441F45"/>
    <w:rsid w:val="00486B8E"/>
    <w:rsid w:val="004C112C"/>
    <w:rsid w:val="00534944"/>
    <w:rsid w:val="00565260"/>
    <w:rsid w:val="00661558"/>
    <w:rsid w:val="008B2EF9"/>
    <w:rsid w:val="00924E95"/>
    <w:rsid w:val="00944934"/>
    <w:rsid w:val="00A644DF"/>
    <w:rsid w:val="00BF5483"/>
    <w:rsid w:val="00C3428E"/>
    <w:rsid w:val="00E421C6"/>
    <w:rsid w:val="00F72FA0"/>
    <w:rsid w:val="00FC0411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A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5EAF"/>
    <w:rPr>
      <w:color w:val="0000FF" w:themeColor="hyperlink"/>
      <w:u w:val="single"/>
    </w:rPr>
  </w:style>
  <w:style w:type="paragraph" w:customStyle="1" w:styleId="gwp9a0e27e8gwp10368208ndfhfb-c4yzdc-cysp0e-darucf-df1zy-eegnhe">
    <w:name w:val="gwp9a0e27e8_gwp10368208_ndfhfb-c4yzdc-cysp0e-darucf-df1zy-eegnhe"/>
    <w:basedOn w:val="Normalny"/>
    <w:rsid w:val="002F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A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5EAF"/>
    <w:rPr>
      <w:color w:val="0000FF" w:themeColor="hyperlink"/>
      <w:u w:val="single"/>
    </w:rPr>
  </w:style>
  <w:style w:type="paragraph" w:customStyle="1" w:styleId="gwp9a0e27e8gwp10368208ndfhfb-c4yzdc-cysp0e-darucf-df1zy-eegnhe">
    <w:name w:val="gwp9a0e27e8_gwp10368208_ndfhfb-c4yzdc-cysp0e-darucf-df1zy-eegnhe"/>
    <w:basedOn w:val="Normalny"/>
    <w:rsid w:val="002F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ezary-dominczak@wp.pl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leszekpetlicki@wp.p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R</cp:lastModifiedBy>
  <cp:revision>2</cp:revision>
  <cp:lastPrinted>2019-09-26T14:58:00Z</cp:lastPrinted>
  <dcterms:created xsi:type="dcterms:W3CDTF">2019-10-11T20:59:00Z</dcterms:created>
  <dcterms:modified xsi:type="dcterms:W3CDTF">2019-10-11T20:59:00Z</dcterms:modified>
</cp:coreProperties>
</file>